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E4" w:rsidRPr="00D57864" w:rsidRDefault="008D50E4" w:rsidP="008D5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0E4" w:rsidRPr="00D57864" w:rsidRDefault="00D42C1F" w:rsidP="00D42C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8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D50E4" w:rsidRPr="00D57864">
        <w:rPr>
          <w:noProof/>
          <w:sz w:val="24"/>
          <w:szCs w:val="24"/>
          <w:lang w:eastAsia="ru-RU"/>
        </w:rPr>
        <w:drawing>
          <wp:inline distT="0" distB="0" distL="0" distR="0">
            <wp:extent cx="5524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E4" w:rsidRPr="00D57864" w:rsidRDefault="008D50E4" w:rsidP="008D5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4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городское поселение Талинка</w:t>
      </w:r>
    </w:p>
    <w:p w:rsidR="008D50E4" w:rsidRPr="00D57864" w:rsidRDefault="008D50E4" w:rsidP="008D50E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D50E4" w:rsidRPr="00D57864" w:rsidRDefault="008D50E4" w:rsidP="008D50E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4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:rsidR="008D50E4" w:rsidRPr="00D57864" w:rsidRDefault="008D50E4" w:rsidP="008D50E4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8D50E4" w:rsidRPr="00D57864" w:rsidRDefault="008D50E4" w:rsidP="008D50E4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              Ханты-Мансийского автономного округа –Югры</w:t>
      </w:r>
    </w:p>
    <w:p w:rsidR="008D50E4" w:rsidRPr="00D57864" w:rsidRDefault="008D50E4" w:rsidP="008D50E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50E4" w:rsidRPr="00D57864" w:rsidRDefault="008D50E4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D50E4" w:rsidRPr="00D57864" w:rsidRDefault="008D50E4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222" w:rsidRDefault="007B5222" w:rsidP="007B5222">
      <w:pPr>
        <w:tabs>
          <w:tab w:val="left" w:pos="8760"/>
        </w:tabs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«03» августа 2017</w:t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AF68B2">
        <w:rPr>
          <w:rFonts w:ascii="Times New Roman" w:hAnsi="Times New Roman" w:cs="Times New Roman"/>
          <w:sz w:val="24"/>
          <w:szCs w:val="24"/>
        </w:rPr>
        <w:t>198</w:t>
      </w:r>
    </w:p>
    <w:p w:rsidR="007B5222" w:rsidRDefault="007B5222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222" w:rsidRDefault="007B5222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2C1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О </w:t>
      </w:r>
      <w:r w:rsidR="00D42C1F" w:rsidRPr="00D57864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D57864">
        <w:rPr>
          <w:rFonts w:ascii="Times New Roman" w:hAnsi="Times New Roman" w:cs="Times New Roman"/>
          <w:sz w:val="24"/>
          <w:szCs w:val="24"/>
        </w:rPr>
        <w:t xml:space="preserve">комиссии по профилактике </w:t>
      </w: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правонарушений в город</w:t>
      </w:r>
      <w:r w:rsidR="00D42C1F" w:rsidRPr="00D57864">
        <w:rPr>
          <w:rFonts w:ascii="Times New Roman" w:hAnsi="Times New Roman" w:cs="Times New Roman"/>
          <w:sz w:val="24"/>
          <w:szCs w:val="24"/>
        </w:rPr>
        <w:t>ском поселении Талинка</w:t>
      </w: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23.06.2016 N 182-ФЗ "Об основах системы профилактики правонарушений в Российской Федерации":</w:t>
      </w: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D42C1F" w:rsidRPr="00D57864">
        <w:rPr>
          <w:rFonts w:ascii="Times New Roman" w:hAnsi="Times New Roman" w:cs="Times New Roman"/>
          <w:sz w:val="24"/>
          <w:szCs w:val="24"/>
        </w:rPr>
        <w:t>межведомственную к</w:t>
      </w:r>
      <w:r w:rsidRPr="00D57864">
        <w:rPr>
          <w:rFonts w:ascii="Times New Roman" w:hAnsi="Times New Roman" w:cs="Times New Roman"/>
          <w:sz w:val="24"/>
          <w:szCs w:val="24"/>
        </w:rPr>
        <w:t xml:space="preserve">омиссию по профилактике правонарушений в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городском поселении Талинка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2. Утвердить:</w:t>
      </w: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- Положение о </w:t>
      </w:r>
      <w:r w:rsidR="00D42C1F" w:rsidRPr="00D57864">
        <w:rPr>
          <w:rFonts w:ascii="Times New Roman" w:hAnsi="Times New Roman" w:cs="Times New Roman"/>
          <w:sz w:val="24"/>
          <w:szCs w:val="24"/>
        </w:rPr>
        <w:t>межведомственной к</w:t>
      </w:r>
      <w:r w:rsidRPr="00D57864">
        <w:rPr>
          <w:rFonts w:ascii="Times New Roman" w:hAnsi="Times New Roman" w:cs="Times New Roman"/>
          <w:sz w:val="24"/>
          <w:szCs w:val="24"/>
        </w:rPr>
        <w:t>омиссии согласно приложению 1;</w:t>
      </w: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- состав </w:t>
      </w:r>
      <w:r w:rsidR="00D42C1F" w:rsidRPr="00D57864">
        <w:rPr>
          <w:rFonts w:ascii="Times New Roman" w:hAnsi="Times New Roman" w:cs="Times New Roman"/>
          <w:sz w:val="24"/>
          <w:szCs w:val="24"/>
        </w:rPr>
        <w:t>межведомственной к</w:t>
      </w:r>
      <w:r w:rsidRPr="00D57864">
        <w:rPr>
          <w:rFonts w:ascii="Times New Roman" w:hAnsi="Times New Roman" w:cs="Times New Roman"/>
          <w:sz w:val="24"/>
          <w:szCs w:val="24"/>
        </w:rPr>
        <w:t>омиссии согласно приложению 2.</w:t>
      </w:r>
    </w:p>
    <w:p w:rsidR="006958DF" w:rsidRPr="00D57864" w:rsidRDefault="007F2A2D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3</w:t>
      </w:r>
      <w:r w:rsidR="006958DF" w:rsidRPr="00D57864">
        <w:rPr>
          <w:rFonts w:ascii="Times New Roman" w:hAnsi="Times New Roman" w:cs="Times New Roman"/>
          <w:sz w:val="24"/>
          <w:szCs w:val="24"/>
        </w:rPr>
        <w:t xml:space="preserve">. Контроль за выполнением </w:t>
      </w:r>
      <w:r w:rsidR="007B5222">
        <w:rPr>
          <w:rFonts w:ascii="Times New Roman" w:hAnsi="Times New Roman" w:cs="Times New Roman"/>
          <w:sz w:val="24"/>
          <w:szCs w:val="24"/>
        </w:rPr>
        <w:t>постановления</w:t>
      </w:r>
      <w:r w:rsidR="006958DF" w:rsidRPr="00D57864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</w:t>
      </w:r>
      <w:r w:rsidRPr="00D5786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42C1F" w:rsidRPr="00D57864">
        <w:rPr>
          <w:rFonts w:ascii="Times New Roman" w:hAnsi="Times New Roman" w:cs="Times New Roman"/>
          <w:sz w:val="24"/>
          <w:szCs w:val="24"/>
        </w:rPr>
        <w:t xml:space="preserve">по социальным вопросам </w:t>
      </w:r>
      <w:proofErr w:type="spellStart"/>
      <w:r w:rsidR="00D42C1F" w:rsidRPr="00D57864">
        <w:rPr>
          <w:rFonts w:ascii="Times New Roman" w:hAnsi="Times New Roman" w:cs="Times New Roman"/>
          <w:sz w:val="24"/>
          <w:szCs w:val="24"/>
        </w:rPr>
        <w:t>И</w:t>
      </w:r>
      <w:r w:rsidR="006958DF" w:rsidRPr="00D57864">
        <w:rPr>
          <w:rFonts w:ascii="Times New Roman" w:hAnsi="Times New Roman" w:cs="Times New Roman"/>
          <w:sz w:val="24"/>
          <w:szCs w:val="24"/>
        </w:rPr>
        <w:t>.</w:t>
      </w:r>
      <w:r w:rsidR="00D42C1F" w:rsidRPr="00D57864">
        <w:rPr>
          <w:rFonts w:ascii="Times New Roman" w:hAnsi="Times New Roman" w:cs="Times New Roman"/>
          <w:sz w:val="24"/>
          <w:szCs w:val="24"/>
        </w:rPr>
        <w:t>Ф</w:t>
      </w:r>
      <w:r w:rsidR="006958DF" w:rsidRPr="00D57864">
        <w:rPr>
          <w:rFonts w:ascii="Times New Roman" w:hAnsi="Times New Roman" w:cs="Times New Roman"/>
          <w:sz w:val="24"/>
          <w:szCs w:val="24"/>
        </w:rPr>
        <w:t>.</w:t>
      </w:r>
      <w:r w:rsidR="00D42C1F" w:rsidRPr="00D57864">
        <w:rPr>
          <w:rFonts w:ascii="Times New Roman" w:hAnsi="Times New Roman" w:cs="Times New Roman"/>
          <w:sz w:val="24"/>
          <w:szCs w:val="24"/>
        </w:rPr>
        <w:t>Донскую</w:t>
      </w:r>
      <w:proofErr w:type="spellEnd"/>
      <w:r w:rsidR="00D42C1F" w:rsidRPr="00D57864">
        <w:rPr>
          <w:rFonts w:ascii="Times New Roman" w:hAnsi="Times New Roman" w:cs="Times New Roman"/>
          <w:sz w:val="24"/>
          <w:szCs w:val="24"/>
        </w:rPr>
        <w:t>.</w:t>
      </w: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2C1F" w:rsidRPr="00D57864" w:rsidRDefault="00D42C1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2C1F" w:rsidRPr="00D57864" w:rsidRDefault="00D42C1F" w:rsidP="00D42C1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D42C1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86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958DF" w:rsidRPr="00D57864">
        <w:rPr>
          <w:rFonts w:ascii="Times New Roman" w:hAnsi="Times New Roman" w:cs="Times New Roman"/>
          <w:sz w:val="24"/>
          <w:szCs w:val="24"/>
        </w:rPr>
        <w:t xml:space="preserve"> </w:t>
      </w:r>
      <w:r w:rsidRPr="00D5786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5786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958DF" w:rsidRPr="00D57864">
        <w:rPr>
          <w:rFonts w:ascii="Times New Roman" w:hAnsi="Times New Roman" w:cs="Times New Roman"/>
          <w:sz w:val="24"/>
          <w:szCs w:val="24"/>
        </w:rPr>
        <w:tab/>
      </w:r>
      <w:r w:rsidRPr="00D57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B52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7864">
        <w:rPr>
          <w:rFonts w:ascii="Times New Roman" w:hAnsi="Times New Roman" w:cs="Times New Roman"/>
          <w:sz w:val="24"/>
          <w:szCs w:val="24"/>
        </w:rPr>
        <w:t xml:space="preserve"> С</w:t>
      </w:r>
      <w:r w:rsidR="006958DF" w:rsidRPr="00D57864">
        <w:rPr>
          <w:rFonts w:ascii="Times New Roman" w:hAnsi="Times New Roman" w:cs="Times New Roman"/>
          <w:sz w:val="24"/>
          <w:szCs w:val="24"/>
        </w:rPr>
        <w:t>.</w:t>
      </w:r>
      <w:r w:rsidRPr="00D57864">
        <w:rPr>
          <w:rFonts w:ascii="Times New Roman" w:hAnsi="Times New Roman" w:cs="Times New Roman"/>
          <w:sz w:val="24"/>
          <w:szCs w:val="24"/>
        </w:rPr>
        <w:t>Б</w:t>
      </w:r>
      <w:r w:rsidR="006958DF" w:rsidRPr="00D57864">
        <w:rPr>
          <w:rFonts w:ascii="Times New Roman" w:hAnsi="Times New Roman" w:cs="Times New Roman"/>
          <w:sz w:val="24"/>
          <w:szCs w:val="24"/>
        </w:rPr>
        <w:t>.</w:t>
      </w:r>
      <w:r w:rsidRPr="00D57864">
        <w:rPr>
          <w:rFonts w:ascii="Times New Roman" w:hAnsi="Times New Roman" w:cs="Times New Roman"/>
          <w:sz w:val="24"/>
          <w:szCs w:val="24"/>
        </w:rPr>
        <w:t>Шевченко</w:t>
      </w:r>
      <w:r w:rsidR="006958DF" w:rsidRPr="00D57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047FF" w:rsidRPr="00D57864" w:rsidRDefault="003047F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958DF" w:rsidRPr="00D57864" w:rsidRDefault="006958DF" w:rsidP="00D42C1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к </w:t>
      </w:r>
      <w:r w:rsidR="00D42C1F" w:rsidRPr="00D57864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6958DF" w:rsidRPr="00D57864" w:rsidRDefault="00D42C1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от </w:t>
      </w:r>
      <w:r w:rsidR="00D42C1F" w:rsidRPr="00D57864">
        <w:rPr>
          <w:rFonts w:ascii="Times New Roman" w:hAnsi="Times New Roman" w:cs="Times New Roman"/>
          <w:sz w:val="24"/>
          <w:szCs w:val="24"/>
        </w:rPr>
        <w:t>«</w:t>
      </w:r>
      <w:r w:rsidR="007B5222">
        <w:rPr>
          <w:rFonts w:ascii="Times New Roman" w:hAnsi="Times New Roman" w:cs="Times New Roman"/>
          <w:sz w:val="24"/>
          <w:szCs w:val="24"/>
        </w:rPr>
        <w:t>03</w:t>
      </w:r>
      <w:r w:rsidR="00D42C1F" w:rsidRPr="00D57864">
        <w:rPr>
          <w:rFonts w:ascii="Times New Roman" w:hAnsi="Times New Roman" w:cs="Times New Roman"/>
          <w:sz w:val="24"/>
          <w:szCs w:val="24"/>
        </w:rPr>
        <w:t>»</w:t>
      </w:r>
      <w:r w:rsidRPr="00D57864">
        <w:rPr>
          <w:rFonts w:ascii="Times New Roman" w:hAnsi="Times New Roman" w:cs="Times New Roman"/>
          <w:sz w:val="24"/>
          <w:szCs w:val="24"/>
        </w:rPr>
        <w:t xml:space="preserve"> </w:t>
      </w:r>
      <w:r w:rsidR="007B522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D57864">
        <w:rPr>
          <w:rFonts w:ascii="Times New Roman" w:hAnsi="Times New Roman" w:cs="Times New Roman"/>
          <w:sz w:val="24"/>
          <w:szCs w:val="24"/>
        </w:rPr>
        <w:t>2017 г. N</w:t>
      </w:r>
      <w:r w:rsidR="00AF68B2">
        <w:rPr>
          <w:rFonts w:ascii="Times New Roman" w:hAnsi="Times New Roman" w:cs="Times New Roman"/>
          <w:sz w:val="24"/>
          <w:szCs w:val="24"/>
        </w:rPr>
        <w:t xml:space="preserve"> 198</w:t>
      </w:r>
      <w:r w:rsidRPr="00D57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Положение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о </w:t>
      </w:r>
      <w:r w:rsidR="00D42C1F" w:rsidRPr="00D57864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D57864">
        <w:rPr>
          <w:rFonts w:ascii="Times New Roman" w:hAnsi="Times New Roman" w:cs="Times New Roman"/>
          <w:sz w:val="24"/>
          <w:szCs w:val="24"/>
        </w:rPr>
        <w:t xml:space="preserve">комиссии по профилактике правонарушений в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городском поселении Талинка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1.1. Комиссия по профилактике правонарушений в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городском поселении Талинка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(далее - Комиссия) создана в целях обеспечения реализации государственной политики в сфере профилактики правонарушений, обеспечения взаимодействия субъектов профилактики правонарушений и лиц, участвующих в профилактике правонарушений.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1.2.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данной области (уполномоченных органов), законами Ханты-Мансийского автономного округа - Югры, постановлениями и распоряжениями Губернатора автономного округа - Югры, постановлениями и распоряжениями Правительства автономного округа - Югры, Уставом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Pr="00D57864">
        <w:rPr>
          <w:rFonts w:ascii="Times New Roman" w:hAnsi="Times New Roman" w:cs="Times New Roman"/>
          <w:sz w:val="24"/>
          <w:szCs w:val="24"/>
        </w:rPr>
        <w:t>, иными муниципальными правовыми актами, настоящим Положением.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1.3. Понятия, используемые в настоящем Положении, применяются в том же значении, что и в Федеральном законе от 23.06.2016 N 182-ФЗ "Об основах системы профилактики правонарушений в Российской Федерации" (далее - Федеральный закон).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1.4. Комиссия организует свою работу во взаимодействии с субъектами профилактики правонарушений и лицами, участвующими в профилактике правонарушений.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II. Задачи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Основной задачей Комиссии является: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2.1. Выработка мер по профилактике правонарушений по следующим направлениям: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предупреждение правонарушений;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охрана общественного порядка, в том числе при проведении спортивных, зрелищных и иных массовых мероприятий;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обеспечение безопасности дорожного движения;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и развитие правосознания граждан.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Выработка мер осуществляется путем: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- принятия решений по устранению причин и условий, способствующих совершению правонарушений, направления решений для исполнения руководителям структурных подразделений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 xml:space="preserve"> и рекомендаций для подразделений территориальных органов федеральных органов исполнительной власти, органов исполнительной власти Ханты-Мансийского автономного округа - Югры, общественных объединений и организаций;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- разработки предложений по созданию условий для снижения уровня преступности на территории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- организации работы по подготовке проектов законов Ханты-Мансийского автономного округа - Югры, решений </w:t>
      </w:r>
      <w:r w:rsidR="00D42C1F" w:rsidRPr="00D57864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57864">
        <w:rPr>
          <w:rFonts w:ascii="Times New Roman" w:hAnsi="Times New Roman" w:cs="Times New Roman"/>
          <w:sz w:val="24"/>
          <w:szCs w:val="24"/>
        </w:rPr>
        <w:t xml:space="preserve">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 xml:space="preserve">, постановлений и распоряжений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, направленных на устранение причин и условий, способствующих совершению правонарушений;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- обеспечения взаимодействия лиц, участвующих в профилактике правонарушений на территории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Pr="00D57864">
        <w:rPr>
          <w:rFonts w:ascii="Times New Roman" w:hAnsi="Times New Roman" w:cs="Times New Roman"/>
          <w:sz w:val="24"/>
          <w:szCs w:val="24"/>
        </w:rPr>
        <w:t>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повышения общего уровня правовой культуры граждан, создания системы стимулов, способствующих законопослушному образу жизни.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III. Основные функции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Комиссия в соответствии с возложенными на нее задачами осуществляет следующие функции: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3.1. Анализирует состояние правопорядка на территории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с последующей выработкой практических рекомендаций по вопросам профилактики правонарушений для структурных подразделений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, подразделений территориальных органов федеральных органов исполнительной власти, органов исполнительной власти Ханты-Мансийского автономного округа - Югры, общественных объединений и организаций.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3.2. Осуществляет планирование деятельности в сфере профилактики правонарушений.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3.3. В пределах компетенции запрашивает в установленном порядке необходимые материалы и информацию от структурных подразделений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, подразделений территориальных органов федеральных органов исполнительной власти, органов исполнительной власти Ханты-Мансийского автономного округа - Югры, общественных объединений, организаций, должностных лиц.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3.4. Принимает меры по укреплению взаимодействия и координации деятельности правоохранительных органов и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, налаживанию тесного сотрудничества с населением, предприятиями, учреждениями и организациями, общественными объединениями, средствами массовой информации.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3.5. Содействует развитию межмуниципальных связей по вопросам профилактики правонарушений.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IV. Полномочия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4.1. Решения, принимаемые Комиссией в пределах ее компетенции, обязательны для исполнения структурными подразделениями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 xml:space="preserve"> и носят рекомендательный характер для подразделений субъектов профилактики правонарушений и лиц, участвующих в профилактике правонарушений.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4.2. Комиссия в соответствии с возложенными на нее задачами и функциями имеет право: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4.2.1. Заслушивать на заседании Комиссии отчеты, информацию субъектов профилактики правонарушений о принимаемых ими мерах профилактики правонарушений.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4.2.2. Координировать деятельность субъектов профилактики правонарушений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по: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разработке мер в сфере профилактики правонарушений;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укреплению взаимодействия и тесного сотрудничества с лицами, участвующими в профилактике правонарушений, и средствами массовой информации.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4.2.3. Запрашивать в пределах своей компетенции от структурных подразделений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, подразделений территориальных органов федеральных органов исполнительной власти (по согласованию), органов исполнительной власти Ханты-Мансийского автономного округа - Югры, учреждений, предприятий, организаций независимо от ведомственной принадлежности и организационно-правовых форм (по согласованию), общественных объединений (по согласованию) необходимую для ее деятельности информацию, документы и материалы.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4.2.4. Образовывать при необходимости экспертные комиссии, рабочие группы, привлекать специалистов для проведения разработок, экспертиз, научных исследований по вопросам профилактики правонарушений.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4.2.5. Вносить в установленном порядке предложения по вопросам профилактики правонарушений, </w:t>
      </w:r>
      <w:r w:rsidR="0075603F" w:rsidRPr="00D57864">
        <w:rPr>
          <w:rFonts w:ascii="Times New Roman" w:hAnsi="Times New Roman" w:cs="Times New Roman"/>
          <w:sz w:val="24"/>
          <w:szCs w:val="24"/>
        </w:rPr>
        <w:t xml:space="preserve">администрации Октябрьского района </w:t>
      </w:r>
      <w:r w:rsidRPr="00D57864">
        <w:rPr>
          <w:rFonts w:ascii="Times New Roman" w:hAnsi="Times New Roman" w:cs="Times New Roman"/>
          <w:sz w:val="24"/>
          <w:szCs w:val="24"/>
        </w:rPr>
        <w:t>требующих решения Губернатора и Правительства Ханты-Мансийского автономного округа - Югры.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V. Планирование и организация работы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5.1. Комиссия осуществляет свою деятельность на плановой основе. План работы Комиссии утверждается председателем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5.2. План работы Комиссии на очередной год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5.3. Комиссию возглавляет председатель Комиссии. В случае отсутствия председателя Комиссии заседание Комиссии проводит заместитель председателя Комиссии, на которого возлагаются все полномочия председателя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Председатель Комиссии руководит деятельностью Комиссии, определяет перечень, сроки и порядок рассмотрения вопросов на ее заседаниях, председательствует на заседаниях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5.4. Организационное обеспечение деятельности Комиссии осуществляет </w:t>
      </w:r>
      <w:r w:rsidR="0075603F" w:rsidRPr="00D57864">
        <w:rPr>
          <w:rFonts w:ascii="Times New Roman" w:hAnsi="Times New Roman" w:cs="Times New Roman"/>
          <w:sz w:val="24"/>
          <w:szCs w:val="24"/>
        </w:rPr>
        <w:t xml:space="preserve">начальник юридического </w:t>
      </w:r>
      <w:proofErr w:type="gramStart"/>
      <w:r w:rsidR="0075603F" w:rsidRPr="00D57864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D5786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D57864">
        <w:rPr>
          <w:rFonts w:ascii="Times New Roman" w:hAnsi="Times New Roman" w:cs="Times New Roman"/>
          <w:sz w:val="24"/>
          <w:szCs w:val="24"/>
        </w:rPr>
        <w:t xml:space="preserve">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5.4.1. Основными задачами </w:t>
      </w:r>
      <w:r w:rsidR="0075603F" w:rsidRPr="00D57864">
        <w:rPr>
          <w:rFonts w:ascii="Times New Roman" w:hAnsi="Times New Roman" w:cs="Times New Roman"/>
          <w:sz w:val="24"/>
          <w:szCs w:val="24"/>
        </w:rPr>
        <w:t xml:space="preserve">начальника юридического </w:t>
      </w:r>
      <w:proofErr w:type="gramStart"/>
      <w:r w:rsidR="0075603F" w:rsidRPr="00D57864">
        <w:rPr>
          <w:rFonts w:ascii="Times New Roman" w:hAnsi="Times New Roman" w:cs="Times New Roman"/>
          <w:sz w:val="24"/>
          <w:szCs w:val="24"/>
        </w:rPr>
        <w:t xml:space="preserve">отдела  </w:t>
      </w:r>
      <w:r w:rsidRPr="00D57864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D5786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разработка проектов плана работы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обеспечение подготовки необходимых для рассмотрения на заседаниях Комиссии документов и материалов;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ведение протоколов заседаний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ведение стенографической записи и аудиозаписи заседания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обеспечение подготовки запросов, проектов решений и других материалов и документов, касающихся выполнения функций и задач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оформление и рассылка решений Комиссии и выписки из них, а также выполнение поручений, связанных с их реализацией;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организация оповещения членов Комиссии о проведении очередного заседания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осуществление контроля за исполнением решений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организация и координация деятельности рабочих групп и иных рабочих органов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5.5. Заседания Комиссии проводятся по мере необходимости, но не реже одного раза в квартал и считаются правомочными при участии не менее половины от установленного числа членов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5.6. Предложения в план работы Комиссии вносятся в письменной форме членами Комиссии </w:t>
      </w:r>
      <w:r w:rsidR="0075603F" w:rsidRPr="00D57864">
        <w:rPr>
          <w:rFonts w:ascii="Times New Roman" w:hAnsi="Times New Roman" w:cs="Times New Roman"/>
          <w:sz w:val="24"/>
          <w:szCs w:val="24"/>
        </w:rPr>
        <w:t xml:space="preserve">начальнику юридического отдела </w:t>
      </w:r>
      <w:r w:rsidRPr="00D57864">
        <w:rPr>
          <w:rFonts w:ascii="Times New Roman" w:hAnsi="Times New Roman" w:cs="Times New Roman"/>
          <w:sz w:val="24"/>
          <w:szCs w:val="24"/>
        </w:rPr>
        <w:t>не позднее чем за месяц до начала планируемого периода либо в сроки, определенные председателем Комиссии. Предложения должны содержать: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наименование вопроса и краткое обоснование необходимости его рассмотрения на заседании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вариант предлагаемого решения;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наименование органа, ответственного за подготовку вопроса;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перечень соисполнителей;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срок рассмотрения и при необходимости место проведения заседания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5.7. На основе предложений, поступивших </w:t>
      </w:r>
      <w:r w:rsidR="0075603F" w:rsidRPr="00D57864">
        <w:rPr>
          <w:rFonts w:ascii="Times New Roman" w:hAnsi="Times New Roman" w:cs="Times New Roman"/>
          <w:sz w:val="24"/>
          <w:szCs w:val="24"/>
        </w:rPr>
        <w:t>начальнику юридического отдела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Комиссии, формируется проект плана работы Комиссии на очередной период, который после согласования с председателем Комиссии выносится на обсуждение на последнем в текущем году заседании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5.</w:t>
      </w:r>
      <w:r w:rsidR="0075603F" w:rsidRPr="00D57864">
        <w:rPr>
          <w:rFonts w:ascii="Times New Roman" w:hAnsi="Times New Roman" w:cs="Times New Roman"/>
          <w:sz w:val="24"/>
          <w:szCs w:val="24"/>
        </w:rPr>
        <w:t>8</w:t>
      </w:r>
      <w:r w:rsidRPr="00D57864">
        <w:rPr>
          <w:rFonts w:ascii="Times New Roman" w:hAnsi="Times New Roman" w:cs="Times New Roman"/>
          <w:sz w:val="24"/>
          <w:szCs w:val="24"/>
        </w:rPr>
        <w:t>. На заседаниях Комиссии внеплановые вопросы рассматриваются по решению председателя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VI. Порядок подготовки заседаний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6.1. Члены Комиссии, представители подразделений территориальных органов федеральных органов исполнительной власти, осуществляющих свою деятельность на территории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Pr="00D57864">
        <w:rPr>
          <w:rFonts w:ascii="Times New Roman" w:hAnsi="Times New Roman" w:cs="Times New Roman"/>
          <w:sz w:val="24"/>
          <w:szCs w:val="24"/>
        </w:rPr>
        <w:t xml:space="preserve">, структурных подразделений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6.2. Проект повестки дня заседания Комиссии уточняется в процессе подготовки к очередному заседанию Комиссии и </w:t>
      </w:r>
      <w:proofErr w:type="gramStart"/>
      <w:r w:rsidRPr="00D57864">
        <w:rPr>
          <w:rFonts w:ascii="Times New Roman" w:hAnsi="Times New Roman" w:cs="Times New Roman"/>
          <w:sz w:val="24"/>
          <w:szCs w:val="24"/>
        </w:rPr>
        <w:t xml:space="preserve">представляется  </w:t>
      </w:r>
      <w:r w:rsidR="004D19DC" w:rsidRPr="00D57864">
        <w:rPr>
          <w:rFonts w:ascii="Times New Roman" w:hAnsi="Times New Roman" w:cs="Times New Roman"/>
          <w:sz w:val="24"/>
          <w:szCs w:val="24"/>
        </w:rPr>
        <w:t>начальником</w:t>
      </w:r>
      <w:proofErr w:type="gramEnd"/>
      <w:r w:rsidR="004D19DC" w:rsidRPr="00D57864">
        <w:rPr>
          <w:rFonts w:ascii="Times New Roman" w:hAnsi="Times New Roman" w:cs="Times New Roman"/>
          <w:sz w:val="24"/>
          <w:szCs w:val="24"/>
        </w:rPr>
        <w:t xml:space="preserve"> юридического отдела </w:t>
      </w:r>
      <w:r w:rsidRPr="00D57864">
        <w:rPr>
          <w:rFonts w:ascii="Times New Roman" w:hAnsi="Times New Roman" w:cs="Times New Roman"/>
          <w:sz w:val="24"/>
          <w:szCs w:val="24"/>
        </w:rPr>
        <w:t xml:space="preserve"> на утверждение председателю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6.3. Докладчики не позднее чем за 7 дней до даты проведения заседания Комиссии представляют </w:t>
      </w:r>
      <w:r w:rsidR="008C14A4" w:rsidRPr="00D57864">
        <w:rPr>
          <w:rFonts w:ascii="Times New Roman" w:hAnsi="Times New Roman" w:cs="Times New Roman"/>
          <w:sz w:val="24"/>
          <w:szCs w:val="24"/>
        </w:rPr>
        <w:t>начальнику юридического отдела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следующие материалы: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аналитическая справка по рассматриваемому вопросу;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тезисы выступления основного докладчика;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проект решения по рассматриваемому вопросу с указанием исполнителей поручений и сроков исполнения;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материалы согласования проекта решения с заинтересованными ведомствами и учреждениями;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особое мнение по представленному проекту, если таковое имеется;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иллюстрационные материалы к основному докладу и содокладам (в случае необходимости);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предложения по составу приглашенных на заседание Комиссии лиц.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6.4. Контроль за качеством и своевременностью подготовки и представления материалов для рассмотрения на заседаниях Комиссии осуществляется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6.5. В случае представления материалов с нарушением настоящего Положения вопрос по решению председателя Комиссии может быть снят с рассмотрения либо перенесен для рассмотрения на другом заседании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6.6. Повестка предстоящего заседания Комиссии с соответствующими материалами докладывается </w:t>
      </w:r>
      <w:r w:rsidR="004D19DC" w:rsidRPr="00D57864">
        <w:rPr>
          <w:rFonts w:ascii="Times New Roman" w:hAnsi="Times New Roman" w:cs="Times New Roman"/>
          <w:sz w:val="24"/>
          <w:szCs w:val="24"/>
        </w:rPr>
        <w:t xml:space="preserve">начальником юридического отдела </w:t>
      </w:r>
      <w:r w:rsidRPr="00D57864">
        <w:rPr>
          <w:rFonts w:ascii="Times New Roman" w:hAnsi="Times New Roman" w:cs="Times New Roman"/>
          <w:sz w:val="24"/>
          <w:szCs w:val="24"/>
        </w:rPr>
        <w:t>председателю Комиссии, после чего проект протокольного решения, повестка дня заседания Комиссии, необходимые материалы и информация о дате, времени и месте проведения заседания Комиссии рассылаются заинтересованным членам Комиссии и участникам заседания Комиссии не позднее чем за 3 дня до даты проведения заседания Комиссии. 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Члены Комиссии и участники заседания Комиссии, которым разослан проект протокольного решения, повестка дня заседания Комиссии и при необходимости иные материалы к нему, не позднее чем за 2 дня до даты проведения заседания сообщают </w:t>
      </w:r>
      <w:r w:rsidR="004D19DC" w:rsidRPr="00D57864">
        <w:rPr>
          <w:rFonts w:ascii="Times New Roman" w:hAnsi="Times New Roman" w:cs="Times New Roman"/>
          <w:sz w:val="24"/>
          <w:szCs w:val="24"/>
        </w:rPr>
        <w:t>начальнику юридического отдела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свои замечания и предложения к проекту решения по соответствующим вопросам.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Список членов Комиссии с указанием причин невозможности участия в заседании Комиссии отдельных членов Комиссии докладывается </w:t>
      </w:r>
      <w:r w:rsidR="00D57864" w:rsidRPr="00D57864">
        <w:rPr>
          <w:rFonts w:ascii="Times New Roman" w:hAnsi="Times New Roman" w:cs="Times New Roman"/>
          <w:sz w:val="24"/>
          <w:szCs w:val="24"/>
        </w:rPr>
        <w:t xml:space="preserve">начальником юридического отдела </w:t>
      </w:r>
      <w:r w:rsidRPr="00D57864">
        <w:rPr>
          <w:rFonts w:ascii="Times New Roman" w:hAnsi="Times New Roman" w:cs="Times New Roman"/>
          <w:sz w:val="24"/>
          <w:szCs w:val="24"/>
        </w:rPr>
        <w:t>председателю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6.7. На заседания Комиссии могут быть приглашены представители подразделений территориальных органов федеральных органов исполнительной власти, осуществляющих свою деятельность на территории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Pr="00D57864">
        <w:rPr>
          <w:rFonts w:ascii="Times New Roman" w:hAnsi="Times New Roman" w:cs="Times New Roman"/>
          <w:sz w:val="24"/>
          <w:szCs w:val="24"/>
        </w:rPr>
        <w:t>, органов исполнительной власти субъекта Российской Федерации и органов местного самоуправления муниципальных образований округа, а также руководители иных органов и организаций, имеющих непосредственное отношение к рассматриваемому вопросу.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6.8. Состав приглашаемых на заседание Комиссии должностных лиц формируется </w:t>
      </w:r>
      <w:r w:rsidR="00D57864" w:rsidRPr="00D57864">
        <w:rPr>
          <w:rFonts w:ascii="Times New Roman" w:hAnsi="Times New Roman" w:cs="Times New Roman"/>
          <w:sz w:val="24"/>
          <w:szCs w:val="24"/>
        </w:rPr>
        <w:t xml:space="preserve">начальником юридического отдела </w:t>
      </w:r>
      <w:r w:rsidRPr="00D57864">
        <w:rPr>
          <w:rFonts w:ascii="Times New Roman" w:hAnsi="Times New Roman" w:cs="Times New Roman"/>
          <w:sz w:val="24"/>
          <w:szCs w:val="24"/>
        </w:rPr>
        <w:t>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VII. Порядок проведения заседаний Комиссии и оформление решений, принятых на заседаниях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7.1. Председатель Комиссии: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руководит деятельностью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организует обсуждение вопросов повестки дня заседания Комиссии;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организует обсуждение поступивших от членов Комиссии замечаний и предложений по проекту решения;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- организует голосование и подсчет голосов, оглашает результаты голосования.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7.2. Лица, участвующие в заседаниях Комиссии, регистрируются</w:t>
      </w:r>
      <w:r w:rsidR="00D57864" w:rsidRPr="00D57864">
        <w:rPr>
          <w:rFonts w:ascii="Times New Roman" w:hAnsi="Times New Roman" w:cs="Times New Roman"/>
          <w:sz w:val="24"/>
          <w:szCs w:val="24"/>
        </w:rPr>
        <w:t xml:space="preserve"> начальником юридического отдела</w:t>
      </w:r>
      <w:r w:rsidRPr="00D57864">
        <w:rPr>
          <w:rFonts w:ascii="Times New Roman" w:hAnsi="Times New Roman" w:cs="Times New Roman"/>
          <w:sz w:val="24"/>
          <w:szCs w:val="24"/>
        </w:rPr>
        <w:t>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7.3. Члены Комиссии обладают равными правами при обсуждении рассматриваемых на заседании Комиссии вопросов.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В случае отсутствия члена Комиссии его полномочия возлагаются на лицо, исполняющее его обязанности в соответствии с правовым актом.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7.4. 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Комиссии является решающим.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7.5. Председатель Комиссии вправе перенести очередное заседание или назначить дополнительное.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7.6. С докладами на заседании Комиссии выступают члены Комиссии, участники заседания Комиссии, приглашенные на заседание Комиссии в установленном порядке.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7.7. По решению председателя Комиссии на заседаниях Комиссии может производиться стенографическая запись и аудиозапись заседания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7.8. Решение Комиссии оформляется протоколом, который в течение 5 рабочих дней после даты проведения заседания Комиссии готовится </w:t>
      </w:r>
      <w:r w:rsidR="00D57864" w:rsidRPr="00D57864">
        <w:rPr>
          <w:rFonts w:ascii="Times New Roman" w:hAnsi="Times New Roman" w:cs="Times New Roman"/>
          <w:sz w:val="24"/>
          <w:szCs w:val="24"/>
        </w:rPr>
        <w:t xml:space="preserve">начальником юридического отдела </w:t>
      </w:r>
      <w:r w:rsidRPr="00D57864">
        <w:rPr>
          <w:rFonts w:ascii="Times New Roman" w:hAnsi="Times New Roman" w:cs="Times New Roman"/>
          <w:sz w:val="24"/>
          <w:szCs w:val="24"/>
        </w:rPr>
        <w:t>и подписывается председательствующим на заседании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В случае необходимости доработки рассмотренных на заседании Комиссии проектов материалов, по которым имеются предложения и замечания, доработка осуществляется в срок до 10 дней с даты проведения заседания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7.9. Решение Комиссии рассылается членам Комиссии, участникам Комиссии в пятидневный срок после получения </w:t>
      </w:r>
      <w:r w:rsidR="00D57864" w:rsidRPr="00D57864">
        <w:rPr>
          <w:rFonts w:ascii="Times New Roman" w:hAnsi="Times New Roman" w:cs="Times New Roman"/>
          <w:sz w:val="24"/>
          <w:szCs w:val="24"/>
        </w:rPr>
        <w:t xml:space="preserve">начальником юридического отдела </w:t>
      </w:r>
      <w:r w:rsidRPr="00D57864">
        <w:rPr>
          <w:rFonts w:ascii="Times New Roman" w:hAnsi="Times New Roman" w:cs="Times New Roman"/>
          <w:sz w:val="24"/>
          <w:szCs w:val="24"/>
        </w:rPr>
        <w:t>подписанного протокола заседания Комиссии.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7.10. Материально-техническое обеспечение деятельности Комиссии осуществляет администрация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  <w:r w:rsidRPr="00D57864">
        <w:rPr>
          <w:rFonts w:ascii="Times New Roman" w:hAnsi="Times New Roman" w:cs="Times New Roman"/>
          <w:sz w:val="24"/>
          <w:szCs w:val="24"/>
        </w:rPr>
        <w:t>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VIII. Исполнение поручений, содержащихся в решениях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8.1. Решения, принимаемые в пределах компетенции Комиссии, направляются для исполнения руководителям структурных подразделений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7864">
        <w:rPr>
          <w:rFonts w:ascii="Times New Roman" w:hAnsi="Times New Roman" w:cs="Times New Roman"/>
          <w:sz w:val="24"/>
          <w:szCs w:val="24"/>
        </w:rPr>
        <w:t>, а также в качестве рекомендаций - подразделениям территориальных органов федеральных органов исполнительной власти, органов исполнительной власти Ханты-Мансийского автономного округа - Югры, общественным объединениям, учреждениям.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8.2. Об исполнении поручений, содержащихся в решениях Комиссии, ответственные исполнители готовят отчеты о проделанной работе и ее результатах и направляют </w:t>
      </w:r>
      <w:r w:rsidR="004D19DC" w:rsidRPr="00D57864">
        <w:rPr>
          <w:rFonts w:ascii="Times New Roman" w:hAnsi="Times New Roman" w:cs="Times New Roman"/>
          <w:sz w:val="24"/>
          <w:szCs w:val="24"/>
        </w:rPr>
        <w:t xml:space="preserve">начальнику юридического отдела </w:t>
      </w:r>
      <w:r w:rsidRPr="00D57864">
        <w:rPr>
          <w:rFonts w:ascii="Times New Roman" w:hAnsi="Times New Roman" w:cs="Times New Roman"/>
          <w:sz w:val="24"/>
          <w:szCs w:val="24"/>
        </w:rPr>
        <w:t>в сроки, установленные протокольным решением.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8.3. Контроль за исполнением поручений, содержащихся в решениях Комиссии, осуществляет </w:t>
      </w:r>
      <w:r w:rsidR="004D19DC" w:rsidRPr="00D57864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Pr="00D57864">
        <w:rPr>
          <w:rFonts w:ascii="Times New Roman" w:hAnsi="Times New Roman" w:cs="Times New Roman"/>
          <w:sz w:val="24"/>
          <w:szCs w:val="24"/>
        </w:rPr>
        <w:t>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8.4. Председатель Комиссии определяет сроки и периодичность представления ему результатов контроля.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8.5. Снятие поручений с контроля осуществляется </w:t>
      </w:r>
      <w:r w:rsidR="004D19DC" w:rsidRPr="00D57864">
        <w:rPr>
          <w:rFonts w:ascii="Times New Roman" w:hAnsi="Times New Roman" w:cs="Times New Roman"/>
          <w:sz w:val="24"/>
          <w:szCs w:val="24"/>
        </w:rPr>
        <w:t>начальником юридического отдела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на основании решения председателя Комиссии.</w:t>
      </w: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D57864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6958DF" w:rsidRPr="00D57864">
        <w:rPr>
          <w:rFonts w:ascii="Times New Roman" w:hAnsi="Times New Roman" w:cs="Times New Roman"/>
          <w:sz w:val="24"/>
          <w:szCs w:val="24"/>
        </w:rPr>
        <w:t>риложение 2</w:t>
      </w:r>
    </w:p>
    <w:p w:rsidR="006958DF" w:rsidRPr="00D57864" w:rsidRDefault="006958DF" w:rsidP="00E22439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к </w:t>
      </w:r>
      <w:r w:rsidR="00E22439" w:rsidRPr="00D57864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D578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958DF" w:rsidRPr="00D57864" w:rsidRDefault="00D42C1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от </w:t>
      </w:r>
      <w:r w:rsidR="00E22439" w:rsidRPr="00D57864">
        <w:rPr>
          <w:rFonts w:ascii="Times New Roman" w:hAnsi="Times New Roman" w:cs="Times New Roman"/>
          <w:sz w:val="24"/>
          <w:szCs w:val="24"/>
        </w:rPr>
        <w:t>«</w:t>
      </w:r>
      <w:r w:rsidR="007B5222">
        <w:rPr>
          <w:rFonts w:ascii="Times New Roman" w:hAnsi="Times New Roman" w:cs="Times New Roman"/>
          <w:sz w:val="24"/>
          <w:szCs w:val="24"/>
        </w:rPr>
        <w:t>03</w:t>
      </w:r>
      <w:r w:rsidR="00E22439" w:rsidRPr="00D57864">
        <w:rPr>
          <w:rFonts w:ascii="Times New Roman" w:hAnsi="Times New Roman" w:cs="Times New Roman"/>
          <w:sz w:val="24"/>
          <w:szCs w:val="24"/>
        </w:rPr>
        <w:t>»</w:t>
      </w:r>
      <w:r w:rsidRPr="00D57864">
        <w:rPr>
          <w:rFonts w:ascii="Times New Roman" w:hAnsi="Times New Roman" w:cs="Times New Roman"/>
          <w:sz w:val="24"/>
          <w:szCs w:val="24"/>
        </w:rPr>
        <w:t xml:space="preserve"> </w:t>
      </w:r>
      <w:r w:rsidR="007B5222">
        <w:rPr>
          <w:rFonts w:ascii="Times New Roman" w:hAnsi="Times New Roman" w:cs="Times New Roman"/>
          <w:sz w:val="24"/>
          <w:szCs w:val="24"/>
        </w:rPr>
        <w:t>августа</w:t>
      </w:r>
      <w:r w:rsidRPr="00D57864">
        <w:rPr>
          <w:rFonts w:ascii="Times New Roman" w:hAnsi="Times New Roman" w:cs="Times New Roman"/>
          <w:sz w:val="24"/>
          <w:szCs w:val="24"/>
        </w:rPr>
        <w:t xml:space="preserve"> 2017 г. N </w:t>
      </w:r>
      <w:r w:rsidR="00AF68B2">
        <w:rPr>
          <w:rFonts w:ascii="Times New Roman" w:hAnsi="Times New Roman" w:cs="Times New Roman"/>
          <w:sz w:val="24"/>
          <w:szCs w:val="24"/>
        </w:rPr>
        <w:t>198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Состав</w:t>
      </w:r>
    </w:p>
    <w:p w:rsidR="006958DF" w:rsidRPr="00D57864" w:rsidRDefault="004D19DC" w:rsidP="006958DF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6958DF" w:rsidRPr="00D57864">
        <w:rPr>
          <w:rFonts w:ascii="Times New Roman" w:hAnsi="Times New Roman" w:cs="Times New Roman"/>
          <w:sz w:val="24"/>
          <w:szCs w:val="24"/>
        </w:rPr>
        <w:t xml:space="preserve">комиссии по профилактике правонарушений в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городском поселении Талинка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4D19DC" w:rsidRPr="00D57864">
        <w:rPr>
          <w:rFonts w:ascii="Times New Roman" w:hAnsi="Times New Roman" w:cs="Times New Roman"/>
          <w:sz w:val="24"/>
          <w:szCs w:val="24"/>
        </w:rPr>
        <w:t>муниципального образования по социальным вопросам</w:t>
      </w:r>
      <w:r w:rsidRPr="00D57864">
        <w:rPr>
          <w:rFonts w:ascii="Times New Roman" w:hAnsi="Times New Roman" w:cs="Times New Roman"/>
          <w:sz w:val="24"/>
          <w:szCs w:val="24"/>
        </w:rPr>
        <w:t>, председатель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D19DC" w:rsidRPr="00D57864">
        <w:rPr>
          <w:rFonts w:ascii="Times New Roman" w:hAnsi="Times New Roman" w:cs="Times New Roman"/>
          <w:sz w:val="24"/>
          <w:szCs w:val="24"/>
        </w:rPr>
        <w:t>ОП № 2 ОМВД России по Октябрьскому району Ханты-Мансийского автономного округа-Югры</w:t>
      </w:r>
      <w:r w:rsidRPr="00D57864">
        <w:rPr>
          <w:rFonts w:ascii="Times New Roman" w:hAnsi="Times New Roman" w:cs="Times New Roman"/>
          <w:sz w:val="24"/>
          <w:szCs w:val="24"/>
        </w:rPr>
        <w:t>, заместитель председателя комиссии (по согласованию)</w:t>
      </w:r>
    </w:p>
    <w:p w:rsidR="006958DF" w:rsidRPr="00D57864" w:rsidRDefault="004D19DC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="006958DF" w:rsidRPr="00D57864">
        <w:rPr>
          <w:rFonts w:ascii="Times New Roman" w:hAnsi="Times New Roman" w:cs="Times New Roman"/>
          <w:sz w:val="24"/>
          <w:szCs w:val="24"/>
        </w:rPr>
        <w:t>, секретарь комиссии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047FF" w:rsidRPr="003047FF" w:rsidRDefault="003047F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047FF">
        <w:rPr>
          <w:rFonts w:ascii="Times New Roman" w:hAnsi="Times New Roman" w:cs="Times New Roman"/>
          <w:sz w:val="24"/>
          <w:szCs w:val="24"/>
        </w:rPr>
        <w:t>Сотрудник шестого отделения службы по Ханты-Мансийскому округу-Югре РУ ФСБ России по Тюменской области (сотрудник)</w:t>
      </w:r>
    </w:p>
    <w:p w:rsidR="006958DF" w:rsidRPr="00D57864" w:rsidRDefault="006958DF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D19DC" w:rsidRPr="00D57864">
        <w:rPr>
          <w:rFonts w:ascii="Times New Roman" w:hAnsi="Times New Roman" w:cs="Times New Roman"/>
          <w:sz w:val="24"/>
          <w:szCs w:val="24"/>
        </w:rPr>
        <w:t>отдела по социальным вопросам и связям с общественностью</w:t>
      </w:r>
      <w:r w:rsidRPr="00D578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42C1F" w:rsidRPr="00D57864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6958DF" w:rsidRPr="00D57864" w:rsidRDefault="00E22439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Командир народной дружины городского поселения Талинка (по согласованию)</w:t>
      </w:r>
    </w:p>
    <w:p w:rsidR="00436FCA" w:rsidRPr="00D57864" w:rsidRDefault="00436FCA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Директор МКУ «Центр культуры и спорта г.п.Талинка»</w:t>
      </w:r>
      <w:r w:rsidR="000E2698" w:rsidRPr="00D57864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0E2698" w:rsidRPr="00D57864" w:rsidRDefault="00436FCA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Методист клубных учреждений МКУ «Центр культуры и спорта г.п.Талинка»</w:t>
      </w:r>
      <w:r w:rsidR="000E2698" w:rsidRPr="00D57864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0E2698" w:rsidRPr="00D57864" w:rsidRDefault="00436FCA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Руко</w:t>
      </w:r>
      <w:r w:rsidR="000E2698" w:rsidRPr="00D57864">
        <w:rPr>
          <w:rFonts w:ascii="Times New Roman" w:hAnsi="Times New Roman" w:cs="Times New Roman"/>
          <w:sz w:val="24"/>
          <w:szCs w:val="24"/>
        </w:rPr>
        <w:t>во</w:t>
      </w:r>
      <w:r w:rsidRPr="00D57864">
        <w:rPr>
          <w:rFonts w:ascii="Times New Roman" w:hAnsi="Times New Roman" w:cs="Times New Roman"/>
          <w:sz w:val="24"/>
          <w:szCs w:val="24"/>
        </w:rPr>
        <w:t xml:space="preserve">дитель клуба молодых </w:t>
      </w:r>
      <w:proofErr w:type="gramStart"/>
      <w:r w:rsidRPr="00D57864">
        <w:rPr>
          <w:rFonts w:ascii="Times New Roman" w:hAnsi="Times New Roman" w:cs="Times New Roman"/>
          <w:sz w:val="24"/>
          <w:szCs w:val="24"/>
        </w:rPr>
        <w:t>семей  МКУ</w:t>
      </w:r>
      <w:proofErr w:type="gramEnd"/>
      <w:r w:rsidRPr="00D57864">
        <w:rPr>
          <w:rFonts w:ascii="Times New Roman" w:hAnsi="Times New Roman" w:cs="Times New Roman"/>
          <w:sz w:val="24"/>
          <w:szCs w:val="24"/>
        </w:rPr>
        <w:t xml:space="preserve"> «Центр культуры и спорта г.п.Талинка»</w:t>
      </w:r>
      <w:r w:rsidR="000E2698" w:rsidRPr="00D57864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0E2698" w:rsidRPr="00D57864" w:rsidRDefault="00436FCA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Настоятель Храма Преподобного Серафима Саровского</w:t>
      </w:r>
      <w:r w:rsidR="000E2698" w:rsidRPr="00D57864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0E2698" w:rsidRPr="00D57864" w:rsidRDefault="000E2698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864">
        <w:rPr>
          <w:rFonts w:ascii="Times New Roman" w:hAnsi="Times New Roman" w:cs="Times New Roman"/>
          <w:sz w:val="24"/>
          <w:szCs w:val="24"/>
        </w:rPr>
        <w:t>Имамм-Хатыб</w:t>
      </w:r>
      <w:proofErr w:type="spellEnd"/>
      <w:r w:rsidRPr="00D57864">
        <w:rPr>
          <w:rFonts w:ascii="Times New Roman" w:hAnsi="Times New Roman" w:cs="Times New Roman"/>
          <w:sz w:val="24"/>
          <w:szCs w:val="24"/>
        </w:rPr>
        <w:t xml:space="preserve"> мечети г.п.Талинка (по согласованию)</w:t>
      </w:r>
    </w:p>
    <w:p w:rsidR="000E2698" w:rsidRPr="00D57864" w:rsidRDefault="000E2698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Секретарь первичного отделения в городском поселении Талинка ВПП «Единая Россия» (по согласованию)</w:t>
      </w:r>
    </w:p>
    <w:p w:rsidR="000E2698" w:rsidRPr="00D57864" w:rsidRDefault="000E2698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Специалист</w:t>
      </w:r>
      <w:r w:rsidR="00166A6B" w:rsidRPr="00D57864">
        <w:rPr>
          <w:rFonts w:ascii="Times New Roman" w:hAnsi="Times New Roman" w:cs="Times New Roman"/>
          <w:sz w:val="24"/>
          <w:szCs w:val="24"/>
        </w:rPr>
        <w:t>-эксперт Комиссии по делам несовершеннолетних и защите их прав при администрации Октябрьского района (по согласованию)</w:t>
      </w:r>
    </w:p>
    <w:p w:rsidR="00166A6B" w:rsidRPr="00D57864" w:rsidRDefault="00D57864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МКО «СОШ № 7» пгт.Талинка </w:t>
      </w:r>
      <w:r w:rsidRPr="00D57864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166A6B" w:rsidRPr="00D57864" w:rsidRDefault="00D57864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МКО «СОШ № 7» пгт.Талинка (по согласованию)</w:t>
      </w:r>
    </w:p>
    <w:p w:rsidR="00166A6B" w:rsidRPr="00D57864" w:rsidRDefault="00166A6B" w:rsidP="000E2698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36FCA" w:rsidRPr="00D57864" w:rsidRDefault="00436FCA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E2698" w:rsidRPr="00D57864" w:rsidRDefault="000E2698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E2698" w:rsidRPr="00D57864" w:rsidRDefault="000E2698" w:rsidP="006958DF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0E2698" w:rsidRPr="00D57864" w:rsidSect="008D50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DF"/>
    <w:rsid w:val="000E2698"/>
    <w:rsid w:val="00166A6B"/>
    <w:rsid w:val="003047FF"/>
    <w:rsid w:val="00436FCA"/>
    <w:rsid w:val="00455EEF"/>
    <w:rsid w:val="004D19DC"/>
    <w:rsid w:val="006958DF"/>
    <w:rsid w:val="0075603F"/>
    <w:rsid w:val="007B5222"/>
    <w:rsid w:val="007F2A2D"/>
    <w:rsid w:val="008C14A4"/>
    <w:rsid w:val="008D50E4"/>
    <w:rsid w:val="00AF68B2"/>
    <w:rsid w:val="00D42C1F"/>
    <w:rsid w:val="00D57864"/>
    <w:rsid w:val="00E22439"/>
    <w:rsid w:val="00E8413D"/>
    <w:rsid w:val="00E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CB528-10D8-4F27-BE8E-E03682AD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В.. Останин</dc:creator>
  <cp:keywords/>
  <dc:description/>
  <cp:lastModifiedBy>Андрей В.. Останин</cp:lastModifiedBy>
  <cp:revision>3</cp:revision>
  <cp:lastPrinted>2017-08-03T10:45:00Z</cp:lastPrinted>
  <dcterms:created xsi:type="dcterms:W3CDTF">2017-08-03T10:59:00Z</dcterms:created>
  <dcterms:modified xsi:type="dcterms:W3CDTF">2017-08-03T11:00:00Z</dcterms:modified>
</cp:coreProperties>
</file>