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ОБОРОТ ТОВАРОВ (РАБОТ, УСЛУГ),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ПРОИЗВОДИМЫХ СУБЪЕКТАМИ МАЛОГО И СРЕДНЕГО 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ПРЕДПРИНИМАТЕЛЬСТВА</w:t>
      </w:r>
    </w:p>
    <w:tbl>
      <w:tblPr>
        <w:tblW w:w="78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415"/>
        <w:gridCol w:w="1904"/>
        <w:gridCol w:w="1500"/>
      </w:tblGrid>
      <w:tr>
        <w:trPr>
          <w:trHeight w:val="300" w:hRule="atLeas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Показатели</w:t>
            </w:r>
          </w:p>
        </w:tc>
        <w:tc>
          <w:tcPr>
            <w:tcW w:w="1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Ед.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изм.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 xml:space="preserve">Объём продукции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за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202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 xml:space="preserve"> год</w:t>
            </w:r>
          </w:p>
        </w:tc>
      </w:tr>
      <w:tr>
        <w:trPr>
          <w:trHeight w:val="300" w:hRule="atLeast"/>
        </w:trPr>
        <w:tc>
          <w:tcPr>
            <w:tcW w:w="4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1. Промышленное производство и                агропромышленная продукция</w:t>
            </w:r>
          </w:p>
        </w:tc>
        <w:tc>
          <w:tcPr>
            <w:tcW w:w="19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600" w:hRule="atLeas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</w:p>
        </w:tc>
        <w:tc>
          <w:tcPr>
            <w:tcW w:w="1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млн. руб. в ценах соответствующих лет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56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42,2</w:t>
            </w:r>
          </w:p>
        </w:tc>
      </w:tr>
      <w:tr>
        <w:trPr>
          <w:trHeight w:val="345" w:hRule="atLeast"/>
        </w:trPr>
        <w:tc>
          <w:tcPr>
            <w:tcW w:w="4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lang w:eastAsia="ru-RU"/>
              </w:rPr>
              <w:t>Произведено ремонтов</w:t>
            </w:r>
          </w:p>
        </w:tc>
        <w:tc>
          <w:tcPr>
            <w:tcW w:w="19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lang w:eastAsia="ru-RU"/>
              </w:rPr>
              <w:t>4218</w:t>
            </w:r>
          </w:p>
        </w:tc>
      </w:tr>
      <w:tr>
        <w:trPr>
          <w:trHeight w:val="420" w:hRule="atLeast"/>
        </w:trPr>
        <w:tc>
          <w:tcPr>
            <w:tcW w:w="441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2.Производство и распределение электроэнергии и воды</w:t>
            </w:r>
          </w:p>
        </w:tc>
        <w:tc>
          <w:tcPr>
            <w:tcW w:w="190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647" w:hRule="atLeast"/>
        </w:trPr>
        <w:tc>
          <w:tcPr>
            <w:tcW w:w="4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- 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 xml:space="preserve"> Производство и распределение электроэнергии и воды</w:t>
            </w:r>
          </w:p>
        </w:tc>
        <w:tc>
          <w:tcPr>
            <w:tcW w:w="19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млн. руб. в ценах соответствующих лет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12,5</w:t>
            </w:r>
          </w:p>
        </w:tc>
      </w:tr>
      <w:tr>
        <w:trPr>
          <w:trHeight w:val="337" w:hRule="atLeas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lang w:eastAsia="ru-RU"/>
              </w:rPr>
              <w:t>теплоснабжение</w:t>
            </w:r>
          </w:p>
        </w:tc>
        <w:tc>
          <w:tcPr>
            <w:tcW w:w="1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lang w:eastAsia="ru-RU"/>
              </w:rPr>
              <w:t>тыс. Гкал.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lang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i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i/>
                <w:lang w:eastAsia="ru-RU"/>
              </w:rPr>
              <w:t>,8</w:t>
            </w:r>
          </w:p>
        </w:tc>
      </w:tr>
      <w:tr>
        <w:trPr>
          <w:trHeight w:val="413" w:hRule="atLeas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lang w:eastAsia="ru-RU"/>
              </w:rPr>
              <w:t>отпущено воды</w:t>
            </w:r>
          </w:p>
        </w:tc>
        <w:tc>
          <w:tcPr>
            <w:tcW w:w="1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lang w:eastAsia="ru-RU"/>
              </w:rPr>
              <w:t>тыс.куб.м.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i/>
                <w:lang w:eastAsia="ru-RU"/>
              </w:rPr>
              <w:t>79</w:t>
            </w:r>
            <w:r>
              <w:rPr>
                <w:rFonts w:eastAsia="Times New Roman" w:cs="Times New Roman" w:ascii="Times New Roman" w:hAnsi="Times New Roman"/>
                <w:i/>
                <w:lang w:eastAsia="ru-RU"/>
              </w:rPr>
              <w:t>,1</w:t>
            </w:r>
          </w:p>
        </w:tc>
      </w:tr>
      <w:tr>
        <w:trPr>
          <w:trHeight w:val="412" w:hRule="atLeas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lang w:eastAsia="ru-RU"/>
              </w:rPr>
              <w:t>электроэнергия</w:t>
            </w:r>
          </w:p>
        </w:tc>
        <w:tc>
          <w:tcPr>
            <w:tcW w:w="1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lang w:eastAsia="ru-RU"/>
              </w:rPr>
              <w:t>тыс.кВт.ч.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i/>
                <w:lang w:eastAsia="ru-RU"/>
              </w:rPr>
              <w:t>9312</w:t>
            </w:r>
          </w:p>
        </w:tc>
      </w:tr>
      <w:tr>
        <w:trPr>
          <w:trHeight w:val="412" w:hRule="atLeas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3. 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млн. руб. в ценах соответствующих лет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lang w:eastAsia="ru-RU"/>
              </w:rPr>
              <w:t>49</w:t>
            </w:r>
            <w:r>
              <w:rPr>
                <w:rFonts w:eastAsia="Times New Roman" w:cs="Times New Roman" w:ascii="Times New Roman" w:hAnsi="Times New Roman"/>
                <w:i/>
                <w:lang w:eastAsia="ru-RU"/>
              </w:rPr>
              <w:t>,0</w:t>
            </w:r>
          </w:p>
        </w:tc>
      </w:tr>
      <w:tr>
        <w:trPr>
          <w:trHeight w:val="412" w:hRule="atLeas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ru-RU"/>
              </w:rPr>
              <w:t>4. Гостиницы и рестораны</w:t>
            </w:r>
          </w:p>
          <w:p>
            <w:pPr>
              <w:pStyle w:val="ConsPlusNormal"/>
              <w:widowControl w:val="false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млн. руб. в ценах соответствующих лет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lang w:eastAsia="ru-RU"/>
              </w:rPr>
              <w:t>5,6</w:t>
            </w:r>
          </w:p>
        </w:tc>
      </w:tr>
      <w:tr>
        <w:trPr>
          <w:trHeight w:val="412" w:hRule="atLeas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ru-RU"/>
              </w:rPr>
              <w:t>5. Транспорт и связь</w:t>
            </w:r>
          </w:p>
          <w:p>
            <w:pPr>
              <w:pStyle w:val="ConsPlusNormal"/>
              <w:widowControl w:val="false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млн. руб. в ценах соответствующих лет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lang w:eastAsia="ru-RU"/>
              </w:rPr>
              <w:t>14,7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1b9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d1b9f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ConsPlusNormal" w:customStyle="1">
    <w:name w:val="ConsPlusNormal"/>
    <w:qFormat/>
    <w:rsid w:val="001d1b9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d1b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d1b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LibreOffice/25.2.3.2$Linux_X86_64 LibreOffice_project/520$Build-2</Application>
  <AppVersion>15.0000</AppVersion>
  <Pages>1</Pages>
  <Words>132</Words>
  <Characters>887</Characters>
  <CharactersWithSpaces>1000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2024-10-16T07:18:00Z</dcterms:created>
  <dc:creator>Алёна Лахтина</dc:creator>
  <dc:description/>
  <dc:language>ru-RU</dc:language>
  <cp:lastModifiedBy/>
  <cp:lastPrinted>2021-03-26T06:19:00Z</cp:lastPrinted>
  <dcterms:modified xsi:type="dcterms:W3CDTF">2026-04-08T17:02:34Z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