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2D" w:rsidRPr="00D57864" w:rsidRDefault="00E11A2D" w:rsidP="00E11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28B381A2" wp14:editId="0980F826">
            <wp:extent cx="554803" cy="689673"/>
            <wp:effectExtent l="19050" t="0" r="0" b="0"/>
            <wp:docPr id="2" name="Рисунок 1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6" cy="6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2D" w:rsidRPr="00D57864" w:rsidRDefault="00E11A2D" w:rsidP="00E11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Талинка</w:t>
      </w:r>
    </w:p>
    <w:p w:rsidR="00E11A2D" w:rsidRPr="00D57864" w:rsidRDefault="00E11A2D" w:rsidP="00E11A2D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11A2D" w:rsidRPr="00D57864" w:rsidRDefault="00E11A2D" w:rsidP="00E11A2D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4">
        <w:rPr>
          <w:rFonts w:ascii="Times New Roman" w:hAnsi="Times New Roman" w:cs="Times New Roman"/>
          <w:b/>
          <w:sz w:val="24"/>
          <w:szCs w:val="24"/>
        </w:rPr>
        <w:t>ГОРОДСКОГО ПОСЕЛЕНИЯ ТАЛИНКА</w:t>
      </w:r>
    </w:p>
    <w:p w:rsidR="00E11A2D" w:rsidRPr="00D57864" w:rsidRDefault="00E11A2D" w:rsidP="00E11A2D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D57864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E11A2D" w:rsidRPr="00D57864" w:rsidRDefault="00E11A2D" w:rsidP="00E11A2D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D57864">
        <w:rPr>
          <w:rFonts w:ascii="Times New Roman" w:hAnsi="Times New Roman" w:cs="Times New Roman"/>
          <w:sz w:val="24"/>
          <w:szCs w:val="24"/>
        </w:rPr>
        <w:t xml:space="preserve">              Ханты-Мансийского автономного округа –Югры</w:t>
      </w:r>
    </w:p>
    <w:p w:rsidR="00277ACA" w:rsidRDefault="00761791" w:rsidP="00533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1791" w:rsidRDefault="00761791" w:rsidP="00533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F" w:rsidRDefault="0032625F" w:rsidP="00533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25F" w:rsidRPr="007A447C" w:rsidRDefault="0032625F" w:rsidP="00533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CA" w:rsidRPr="00A37EAD" w:rsidRDefault="00277ACA" w:rsidP="005337BF">
      <w:pPr>
        <w:spacing w:after="0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044AF">
        <w:rPr>
          <w:rFonts w:ascii="Times New Roman" w:hAnsi="Times New Roman" w:cs="Times New Roman"/>
          <w:sz w:val="24"/>
          <w:szCs w:val="24"/>
        </w:rPr>
        <w:t>«</w:t>
      </w:r>
      <w:r w:rsidR="0032625F">
        <w:rPr>
          <w:rFonts w:ascii="Times New Roman" w:hAnsi="Times New Roman" w:cs="Times New Roman"/>
          <w:sz w:val="24"/>
          <w:szCs w:val="24"/>
        </w:rPr>
        <w:t>10</w:t>
      </w:r>
      <w:r w:rsidRPr="007044AF">
        <w:rPr>
          <w:rFonts w:ascii="Times New Roman" w:hAnsi="Times New Roman" w:cs="Times New Roman"/>
          <w:sz w:val="24"/>
          <w:szCs w:val="24"/>
        </w:rPr>
        <w:t>»</w:t>
      </w:r>
      <w:r w:rsidR="0032625F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044AF">
        <w:rPr>
          <w:rFonts w:ascii="Times New Roman" w:hAnsi="Times New Roman" w:cs="Times New Roman"/>
          <w:sz w:val="24"/>
          <w:szCs w:val="24"/>
        </w:rPr>
        <w:t>20</w:t>
      </w:r>
      <w:r w:rsidR="007044AF">
        <w:rPr>
          <w:rFonts w:ascii="Times New Roman" w:hAnsi="Times New Roman" w:cs="Times New Roman"/>
          <w:sz w:val="24"/>
          <w:szCs w:val="24"/>
        </w:rPr>
        <w:t>20</w:t>
      </w:r>
      <w:r w:rsidRPr="007044A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  <w:r w:rsidRPr="007044AF">
        <w:rPr>
          <w:rFonts w:ascii="Times New Roman" w:hAnsi="Times New Roman" w:cs="Times New Roman"/>
          <w:sz w:val="24"/>
          <w:szCs w:val="24"/>
        </w:rPr>
        <w:tab/>
      </w:r>
      <w:r w:rsidR="003C48DF" w:rsidRPr="007044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4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044AF">
        <w:rPr>
          <w:rFonts w:ascii="Times New Roman" w:hAnsi="Times New Roman" w:cs="Times New Roman"/>
          <w:sz w:val="24"/>
          <w:szCs w:val="24"/>
        </w:rPr>
        <w:t>№</w:t>
      </w:r>
      <w:r w:rsidR="0032625F">
        <w:rPr>
          <w:rFonts w:ascii="Times New Roman" w:hAnsi="Times New Roman" w:cs="Times New Roman"/>
          <w:sz w:val="24"/>
          <w:szCs w:val="24"/>
        </w:rPr>
        <w:t xml:space="preserve"> 40</w:t>
      </w:r>
      <w:r w:rsidRPr="007044AF">
        <w:rPr>
          <w:rFonts w:ascii="Times New Roman" w:hAnsi="Times New Roman" w:cs="Times New Roman"/>
          <w:sz w:val="24"/>
          <w:szCs w:val="24"/>
        </w:rPr>
        <w:t xml:space="preserve"> </w:t>
      </w:r>
      <w:r w:rsidR="003C48DF" w:rsidRPr="00704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ACA" w:rsidRPr="00A37EAD" w:rsidRDefault="00277ACA" w:rsidP="005337BF">
      <w:pPr>
        <w:spacing w:after="0"/>
        <w:ind w:left="-90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EA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37EAD">
        <w:rPr>
          <w:rFonts w:ascii="Times New Roman" w:hAnsi="Times New Roman" w:cs="Times New Roman"/>
          <w:sz w:val="24"/>
          <w:szCs w:val="24"/>
        </w:rPr>
        <w:t>. Талинка</w:t>
      </w:r>
    </w:p>
    <w:p w:rsidR="00A37EAD" w:rsidRDefault="00A37EAD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E11A2D" w:rsidRDefault="00E11A2D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E11A2D" w:rsidRDefault="00E11A2D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городского поселения Талинка от 20.08.2014 №163 </w:t>
      </w:r>
    </w:p>
    <w:p w:rsidR="00E11A2D" w:rsidRDefault="00E11A2D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«</w:t>
      </w:r>
      <w:r w:rsidR="00DC5976"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Об утверждении Порядка применения к муниципальным </w:t>
      </w:r>
    </w:p>
    <w:p w:rsidR="00E11A2D" w:rsidRDefault="00DC5976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служащим </w:t>
      </w:r>
      <w:r w:rsidR="00775D8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а</w:t>
      </w:r>
      <w:r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дминистрации муниципального образования </w:t>
      </w:r>
    </w:p>
    <w:p w:rsidR="00E11A2D" w:rsidRDefault="00C11B14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г</w:t>
      </w:r>
      <w:r w:rsidR="00775D8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ородского </w:t>
      </w:r>
      <w:r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п</w:t>
      </w:r>
      <w:r w:rsidR="00775D8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оселения </w:t>
      </w:r>
      <w:r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Талинка</w:t>
      </w:r>
      <w:r w:rsidR="00E11A2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DC5976"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взысканий за </w:t>
      </w:r>
    </w:p>
    <w:p w:rsidR="00DC5976" w:rsidRPr="00A37EAD" w:rsidRDefault="00DC5976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совершение коррупционных правонарушений</w:t>
      </w:r>
      <w:r w:rsidR="00E11A2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»</w:t>
      </w:r>
    </w:p>
    <w:p w:rsidR="00C11B14" w:rsidRPr="00A37EAD" w:rsidRDefault="00C11B14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DC5976" w:rsidRPr="008C5894" w:rsidRDefault="00DE0CC8" w:rsidP="0053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В</w:t>
      </w:r>
      <w:r w:rsidR="00DC5976"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соответствии с</w:t>
      </w:r>
      <w:r w:rsidR="00B704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пунктом 3 статьи 7 </w:t>
      </w:r>
      <w:r w:rsidR="00B704D7" w:rsidRPr="00B704D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704D7" w:rsidRPr="00B704D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704D7" w:rsidRPr="00B704D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r w:rsidR="00B704D7" w:rsidRPr="00B704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704D7" w:rsidRPr="00B70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704D7" w:rsidRPr="00B704D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04D7" w:rsidRPr="00B704D7">
        <w:rPr>
          <w:rFonts w:ascii="Times New Roman" w:hAnsi="Times New Roman" w:cs="Times New Roman"/>
          <w:sz w:val="24"/>
          <w:szCs w:val="24"/>
        </w:rPr>
        <w:t xml:space="preserve"> </w:t>
      </w:r>
      <w:r w:rsidR="00B704D7">
        <w:rPr>
          <w:rFonts w:ascii="Times New Roman" w:hAnsi="Times New Roman" w:cs="Times New Roman"/>
          <w:sz w:val="24"/>
          <w:szCs w:val="24"/>
        </w:rPr>
        <w:t>№</w:t>
      </w:r>
      <w:r w:rsidR="00B704D7" w:rsidRPr="00B7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432</w:t>
      </w:r>
      <w:r w:rsidR="00B704D7" w:rsidRPr="00B704D7">
        <w:rPr>
          <w:rFonts w:ascii="Times New Roman" w:hAnsi="Times New Roman" w:cs="Times New Roman"/>
          <w:sz w:val="24"/>
          <w:szCs w:val="24"/>
        </w:rPr>
        <w:t>-ФЗ</w:t>
      </w:r>
      <w:r w:rsidR="00B704D7">
        <w:rPr>
          <w:rFonts w:ascii="Times New Roman" w:hAnsi="Times New Roman" w:cs="Times New Roman"/>
          <w:sz w:val="24"/>
          <w:szCs w:val="24"/>
        </w:rPr>
        <w:t xml:space="preserve"> «</w:t>
      </w:r>
      <w:r w:rsidR="00B704D7" w:rsidRPr="00B704D7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целях законодательства Российской Федерации о противодействии коррупции»</w:t>
      </w:r>
      <w:r w:rsidR="00B704D7">
        <w:rPr>
          <w:rFonts w:ascii="Times New Roman" w:hAnsi="Times New Roman" w:cs="Times New Roman"/>
          <w:sz w:val="24"/>
          <w:szCs w:val="24"/>
        </w:rPr>
        <w:t>,</w:t>
      </w:r>
      <w:r w:rsidR="00B704D7"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</w:t>
      </w:r>
      <w:r w:rsidR="00B704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</w:t>
      </w:r>
      <w:r w:rsidR="00DC5976"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о статьей 27.1 Федерального закона от 2 марта 2007 года № 25-ФЗ «О муниципальной</w:t>
      </w:r>
      <w:r w:rsidR="00775D8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службе в Российской Федерации», </w:t>
      </w:r>
      <w:r w:rsidR="0076371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руководствуясь </w:t>
      </w:r>
      <w:r w:rsidR="00775D8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стать</w:t>
      </w:r>
      <w:r w:rsidR="0076371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ей</w:t>
      </w:r>
      <w:r w:rsidR="00775D89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33 Устава администрации городского поселения Талинка</w:t>
      </w:r>
      <w:r w:rsidR="00DC5976" w:rsidRPr="008C5894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>:</w:t>
      </w:r>
    </w:p>
    <w:p w:rsidR="00DC5976" w:rsidRPr="00DE0CC8" w:rsidRDefault="00B704D7" w:rsidP="00DE0C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DE0CC8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В постановлении администрации городского поселения Талинка от 20.08.2014 №163 «Об утверждении Порядка применения к муниципальным служащим администрации муниципального образования городского поселения Талинка взысканий за совершение коррупционных правонарушений» </w:t>
      </w:r>
      <w:r w:rsidR="00DE0CC8" w:rsidRPr="00DE0CC8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пункт 8 </w:t>
      </w:r>
      <w:r w:rsidR="00B57E3B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раздела 2 </w:t>
      </w:r>
      <w:r w:rsidR="00DE0CC8" w:rsidRPr="00DE0CC8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изложить в следующей редакции «8. </w:t>
      </w:r>
      <w:r w:rsidR="00DE0CC8" w:rsidRPr="00DE0CC8">
        <w:rPr>
          <w:rFonts w:ascii="Times New Roman" w:hAnsi="Times New Roman" w:cs="Times New Roman"/>
          <w:sz w:val="24"/>
          <w:szCs w:val="24"/>
        </w:rPr>
        <w:t xml:space="preserve">Взыскания, предусмотренные статьями 14.1, 15 и 27 </w:t>
      </w:r>
      <w:r w:rsidR="00B57E3B" w:rsidRP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Федерального закона «О муниципальной службе в Российской Федерации» № 25-ФЗ от 02.03.2007 года</w:t>
      </w:r>
      <w:r w:rsidR="00DE0CC8" w:rsidRPr="00DE0CC8">
        <w:rPr>
          <w:rFonts w:ascii="Times New Roman" w:hAnsi="Times New Roman" w:cs="Times New Roman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DE0CC8" w:rsidRPr="00DE0CC8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»</w:t>
      </w:r>
      <w:r w:rsidR="00917504" w:rsidRPr="00DE0CC8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.</w:t>
      </w:r>
    </w:p>
    <w:p w:rsidR="00A37EAD" w:rsidRPr="00B704D7" w:rsidRDefault="0019267A" w:rsidP="00100F4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Юридическому отделу </w:t>
      </w:r>
      <w:r w:rsidR="00A37EAD" w:rsidRPr="00B704D7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ознакомить под роспись всех муниципальных служащих с настоящим постановлением.</w:t>
      </w:r>
    </w:p>
    <w:p w:rsidR="00302D0F" w:rsidRPr="005B22AF" w:rsidRDefault="00302D0F" w:rsidP="00302D0F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          </w:t>
      </w:r>
      <w:r w:rsidR="00B57E3B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 3. </w:t>
      </w:r>
      <w:r w:rsidRPr="005B22AF">
        <w:rPr>
          <w:rFonts w:ascii="Times New Roman" w:eastAsia="Calibri" w:hAnsi="Times New Roman" w:cs="Times New Roman"/>
          <w:sz w:val="24"/>
          <w:szCs w:val="24"/>
        </w:rPr>
        <w:t>Настоящее постановление опубликовать путем его размещения</w:t>
      </w:r>
      <w:r w:rsidRPr="005B22AF">
        <w:rPr>
          <w:rFonts w:ascii="Times New Roman" w:eastAsia="Calibri" w:hAnsi="Times New Roman" w:cs="Times New Roman"/>
          <w:bCs/>
          <w:sz w:val="24"/>
          <w:szCs w:val="24"/>
        </w:rPr>
        <w:t xml:space="preserve"> на информационном стенде в здании Администрации городского поселения Талинка</w:t>
      </w:r>
      <w:r w:rsidRPr="005B22AF">
        <w:rPr>
          <w:rFonts w:ascii="Times New Roman" w:eastAsia="Batang" w:hAnsi="Times New Roman" w:cs="Times New Roman"/>
          <w:sz w:val="24"/>
          <w:szCs w:val="24"/>
        </w:rPr>
        <w:t xml:space="preserve"> и библиотеке МКУ «Центра культуры и спорта г.п.Талинка</w:t>
      </w:r>
      <w:r w:rsidRPr="005B22AF">
        <w:rPr>
          <w:rFonts w:ascii="Times New Roman" w:eastAsia="Calibri" w:hAnsi="Times New Roman" w:cs="Times New Roman"/>
          <w:bCs/>
          <w:sz w:val="24"/>
          <w:szCs w:val="24"/>
        </w:rPr>
        <w:t>, а также разместить на официальном сайте муниципального образования городское поселение Талинка в информационно-телекоммуникационной сети «Интернет»</w:t>
      </w:r>
      <w:r w:rsidRPr="005B22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EAD" w:rsidRDefault="00B57E3B" w:rsidP="0053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 xml:space="preserve">4. </w:t>
      </w:r>
      <w:r w:rsidR="00A37EAD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37EAD" w:rsidRDefault="00A37EAD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A37EAD" w:rsidRPr="00A37EAD" w:rsidRDefault="007F28E5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>Г</w:t>
      </w:r>
      <w:r w:rsidR="00A37EAD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>а</w:t>
      </w:r>
      <w:r w:rsidR="00A37EAD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>муниципального образования</w:t>
      </w:r>
      <w:r w:rsidR="00A37EAD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ab/>
      </w:r>
      <w:r w:rsidR="00A37EAD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ab/>
      </w:r>
      <w:r w:rsidR="00A37EAD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ab/>
      </w:r>
      <w:r w:rsidR="00A37EAD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ab/>
      </w:r>
      <w:r w:rsidR="00A37EAD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ru-RU"/>
        </w:rPr>
        <w:t>И.К. Криворученко</w:t>
      </w:r>
    </w:p>
    <w:p w:rsidR="00A37EAD" w:rsidRDefault="00A37EAD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B57E3B" w:rsidRDefault="00B57E3B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B57E3B" w:rsidRDefault="00B57E3B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B57E3B" w:rsidRDefault="00B57E3B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B57E3B" w:rsidRDefault="00B57E3B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B57E3B" w:rsidRDefault="00B57E3B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B57E3B" w:rsidRDefault="00B57E3B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p w:rsidR="00302D0F" w:rsidRDefault="00302D0F" w:rsidP="0053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</w:pPr>
    </w:p>
    <w:sectPr w:rsidR="00302D0F" w:rsidSect="00C0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714"/>
    <w:multiLevelType w:val="hybridMultilevel"/>
    <w:tmpl w:val="E9FAA0FC"/>
    <w:lvl w:ilvl="0" w:tplc="14461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6"/>
    <w:rsid w:val="00083C1A"/>
    <w:rsid w:val="00096862"/>
    <w:rsid w:val="0019267A"/>
    <w:rsid w:val="00277ACA"/>
    <w:rsid w:val="00302D0F"/>
    <w:rsid w:val="0032625F"/>
    <w:rsid w:val="00343BFA"/>
    <w:rsid w:val="003C48DF"/>
    <w:rsid w:val="00416C62"/>
    <w:rsid w:val="004A286F"/>
    <w:rsid w:val="004D14D2"/>
    <w:rsid w:val="00526980"/>
    <w:rsid w:val="005337BF"/>
    <w:rsid w:val="0067133E"/>
    <w:rsid w:val="00687A7C"/>
    <w:rsid w:val="007044AF"/>
    <w:rsid w:val="00761791"/>
    <w:rsid w:val="00763717"/>
    <w:rsid w:val="00775D89"/>
    <w:rsid w:val="007A447C"/>
    <w:rsid w:val="007F28E5"/>
    <w:rsid w:val="00836A4A"/>
    <w:rsid w:val="008C2617"/>
    <w:rsid w:val="008C5894"/>
    <w:rsid w:val="008F34A0"/>
    <w:rsid w:val="00917504"/>
    <w:rsid w:val="00A37EAD"/>
    <w:rsid w:val="00A87E79"/>
    <w:rsid w:val="00AB23A2"/>
    <w:rsid w:val="00B57E3B"/>
    <w:rsid w:val="00B704D7"/>
    <w:rsid w:val="00BD2AB0"/>
    <w:rsid w:val="00C05980"/>
    <w:rsid w:val="00C11B14"/>
    <w:rsid w:val="00C36CA3"/>
    <w:rsid w:val="00D86D81"/>
    <w:rsid w:val="00D94BF4"/>
    <w:rsid w:val="00DC5976"/>
    <w:rsid w:val="00DE0CC8"/>
    <w:rsid w:val="00E11A2D"/>
    <w:rsid w:val="00E14C98"/>
    <w:rsid w:val="00E5172B"/>
    <w:rsid w:val="00E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88DD-4C75-484A-999E-0FE0BFF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80"/>
  </w:style>
  <w:style w:type="paragraph" w:styleId="1">
    <w:name w:val="heading 1"/>
    <w:basedOn w:val="a"/>
    <w:link w:val="10"/>
    <w:uiPriority w:val="9"/>
    <w:qFormat/>
    <w:rsid w:val="00DC5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976"/>
  </w:style>
  <w:style w:type="character" w:customStyle="1" w:styleId="10">
    <w:name w:val="Заголовок 1 Знак"/>
    <w:basedOn w:val="a0"/>
    <w:link w:val="1"/>
    <w:uiPriority w:val="9"/>
    <w:rsid w:val="00DC5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7A50F8705BB0363BE0767A5DA0128CC0E824979A11ADC6BC8E734332154158007E2F61A226B9ABM1R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А. Безрукова</dc:creator>
  <cp:keywords/>
  <dc:description/>
  <cp:lastModifiedBy>Андрей В. Останин</cp:lastModifiedBy>
  <cp:revision>2</cp:revision>
  <cp:lastPrinted>2020-01-21T05:37:00Z</cp:lastPrinted>
  <dcterms:created xsi:type="dcterms:W3CDTF">2020-02-12T03:49:00Z</dcterms:created>
  <dcterms:modified xsi:type="dcterms:W3CDTF">2020-02-12T03:49:00Z</dcterms:modified>
</cp:coreProperties>
</file>